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D7" w:rsidRDefault="004840D7" w:rsidP="004840D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Білімді тексеру ақпараттары</w:t>
      </w:r>
    </w:p>
    <w:p w:rsidR="00EE2C74" w:rsidRDefault="004840D7">
      <w:r>
        <w:t>ШБ 1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lang w:val="kk-KZ" w:eastAsia="ru-RU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Химияның негізгі түсініктері және стехиометриялық заңдары.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Бейорганикалық заттардың жіктелуі. Күрделі бейорганикалық заттардың негізгі кластары.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Химиялық элементтердің периодтық заңы және периодтық жүйесі.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Атом құрылысының кванттық моделі.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Химиялық байланыс түрлері.Молекулалардың геометриясы. Зат құрылысы.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Элементтердің бір-бірінен айырмашылығы неде?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Не себептен моль  СИ жүйесінің өлшем бірлігіне жатады?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Зат мөлшері қандай формулалар бойынша есептеледі? 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Қышқылдардың, негіздердің, тұздардың  эквиваленттік массаларын қалай есептеледі? Мысалдар келтіріңіз.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Эквивалентті масса тұрақты шама ма, әлде өзгеріп отыра ма? Мысал келтіріңіз.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Заттардың стандартты түзілу жылуы дегеніміз не?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Энтальпияның физикалық мәнін түсіндір. 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Қарапайым заттар мен күрделі заттардың түзілу энтальпияларының қандай айырмашылық бар?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Гесс заңы қандай шамаларды есептеуге мүмкіндік береді?</w:t>
      </w:r>
    </w:p>
    <w:p w:rsidR="004840D7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Термодинамиканың 1-ші бастамасын жөніндегі түсінігіңізді келтіріңіз.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Химиялық реакциялардың энергетикасы.</w:t>
      </w:r>
    </w:p>
    <w:p w:rsidR="004840D7" w:rsidRPr="008E4946" w:rsidRDefault="004840D7" w:rsidP="004840D7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hAnsi="Times New Roman" w:cs="Times New Roman"/>
          <w:color w:val="333333"/>
          <w:sz w:val="24"/>
          <w:szCs w:val="24"/>
          <w:lang w:val="kk-KZ" w:eastAsia="ko-KR"/>
        </w:rPr>
        <w:t xml:space="preserve">Химиялық реакцияның жылдамдығы және оған әсер ететін факторлар. </w:t>
      </w:r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 xml:space="preserve">Қайтымды </w:t>
      </w:r>
      <w:proofErr w:type="spellStart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>процестер</w:t>
      </w:r>
      <w:proofErr w:type="spellEnd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 xml:space="preserve">. Химиялық </w:t>
      </w:r>
      <w:proofErr w:type="gramStart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>тепе-те</w:t>
      </w:r>
      <w:proofErr w:type="gramEnd"/>
      <w:r w:rsidRPr="008E4946">
        <w:rPr>
          <w:rFonts w:ascii="Times New Roman" w:hAnsi="Times New Roman" w:cs="Times New Roman"/>
          <w:color w:val="333333"/>
          <w:sz w:val="24"/>
          <w:szCs w:val="24"/>
          <w:lang w:eastAsia="ko-KR"/>
        </w:rPr>
        <w:t>ңдік.</w:t>
      </w:r>
    </w:p>
    <w:p w:rsidR="004840D7" w:rsidRDefault="004840D7" w:rsidP="004840D7">
      <w:pPr>
        <w:pStyle w:val="2"/>
        <w:rPr>
          <w:color w:val="333333"/>
          <w:lang w:val="ru-RU"/>
        </w:rPr>
      </w:pPr>
      <w:r w:rsidRPr="008E4946">
        <w:rPr>
          <w:b/>
          <w:color w:val="333333"/>
          <w:sz w:val="24"/>
          <w:lang w:val="ru-RU"/>
        </w:rPr>
        <w:t>ШБ 2</w:t>
      </w:r>
    </w:p>
    <w:p w:rsidR="004840D7" w:rsidRPr="008E4946" w:rsidRDefault="004840D7" w:rsidP="004840D7">
      <w:pPr>
        <w:pStyle w:val="2"/>
        <w:numPr>
          <w:ilvl w:val="0"/>
          <w:numId w:val="2"/>
        </w:numPr>
        <w:rPr>
          <w:color w:val="333333"/>
          <w:sz w:val="24"/>
          <w:lang w:val="ru-RU"/>
        </w:rPr>
      </w:pPr>
      <w:r w:rsidRPr="008E4946">
        <w:rPr>
          <w:color w:val="333333"/>
          <w:sz w:val="24"/>
        </w:rPr>
        <w:t>Ерітінділер. Жіктелуі. Қасиеттері.</w:t>
      </w:r>
    </w:p>
    <w:p w:rsidR="004840D7" w:rsidRPr="008E4946" w:rsidRDefault="004840D7" w:rsidP="004840D7">
      <w:pPr>
        <w:pStyle w:val="2"/>
        <w:numPr>
          <w:ilvl w:val="0"/>
          <w:numId w:val="2"/>
        </w:numPr>
        <w:rPr>
          <w:color w:val="333333"/>
          <w:sz w:val="24"/>
          <w:lang w:eastAsia="ko-KR"/>
        </w:rPr>
      </w:pPr>
      <w:r w:rsidRPr="008E4946">
        <w:rPr>
          <w:color w:val="333333"/>
          <w:sz w:val="24"/>
        </w:rPr>
        <w:t>Концентрациясын сипаттайтын әдістер.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Электролиттер. Жіктелуі. Күшті электролит ерітінділері. Ерітіндінің иондық күші. Иондардың активтілігі.</w:t>
      </w:r>
    </w:p>
    <w:p w:rsidR="004840D7" w:rsidRDefault="004840D7" w:rsidP="004840D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Әлсіз электролиттер. Диссоциация констант</w:t>
      </w:r>
      <w:r>
        <w:rPr>
          <w:rFonts w:ascii="Times New Roman" w:hAnsi="Times New Roman" w:cs="Times New Roman"/>
          <w:color w:val="333333"/>
          <w:lang w:val="kk-KZ"/>
        </w:rPr>
        <w:t>асы. Судың иондық көбейтіндісі</w:t>
      </w:r>
    </w:p>
    <w:p w:rsidR="004840D7" w:rsidRDefault="004840D7" w:rsidP="004840D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Ерітінділердің сутектік көрсеткіші. Тұздардың гидролизі.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Тотықтырғышқа анықтама беріңіз  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Тотықсыздандырғышқа анықтама беріңіз  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ТТР-да эквиваленттік масса қалай есептеледі?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b/>
          <w:bCs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ТТР реакциясын теңестіру үшін нені негізге алады?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b/>
          <w:bCs/>
          <w:lang w:val="kk-KZ"/>
        </w:rPr>
      </w:pPr>
      <w:r w:rsidRPr="008E4946">
        <w:rPr>
          <w:rFonts w:ascii="Times New Roman" w:hAnsi="Times New Roman" w:cs="Times New Roman"/>
          <w:sz w:val="24"/>
          <w:szCs w:val="24"/>
          <w:lang w:val="kk-KZ"/>
        </w:rPr>
        <w:t xml:space="preserve"> ТТР-дың электрқозғалғыш күші нені сипаттайды?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 xml:space="preserve"> Тотығу-тотықсыздану потенциалы деп қандай көрсеткішті атайды?</w:t>
      </w:r>
    </w:p>
    <w:p w:rsidR="004840D7" w:rsidRPr="008E4946" w:rsidRDefault="004840D7" w:rsidP="004840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Полимерлер туралы негізгі ұғымдар.</w:t>
      </w:r>
    </w:p>
    <w:p w:rsidR="004840D7" w:rsidRPr="008E4946" w:rsidRDefault="004840D7" w:rsidP="004840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Полимерлерді алу әдістері.</w:t>
      </w:r>
    </w:p>
    <w:p w:rsidR="004840D7" w:rsidRPr="008E4946" w:rsidRDefault="004840D7" w:rsidP="004840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Полимерлердің химиялық, физикалық, механикалық қасиеттері.</w:t>
      </w:r>
    </w:p>
    <w:p w:rsidR="004840D7" w:rsidRDefault="004840D7" w:rsidP="004840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eastAsia="Calibri" w:hAnsi="Times New Roman" w:cs="Times New Roman"/>
          <w:lang w:val="kk-KZ"/>
        </w:rPr>
        <w:t>Полимерлердің электр өткізгіштігі. Полимерлердің жылу өткізгіштігі. Полимерлердің қолданылуы.</w:t>
      </w:r>
    </w:p>
    <w:p w:rsidR="004840D7" w:rsidRPr="008E4946" w:rsidRDefault="004840D7" w:rsidP="004840D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Times New Roman" w:eastAsia="Calibri" w:hAnsi="Times New Roman" w:cs="Times New Roman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>Тотығу-тотықсыздану реакциялары.</w:t>
      </w:r>
    </w:p>
    <w:p w:rsidR="004840D7" w:rsidRPr="008E4946" w:rsidRDefault="004840D7" w:rsidP="004840D7">
      <w:pPr>
        <w:pStyle w:val="a3"/>
        <w:numPr>
          <w:ilvl w:val="0"/>
          <w:numId w:val="2"/>
        </w:numPr>
        <w:rPr>
          <w:rFonts w:ascii="Times New Roman" w:hAnsi="Times New Roman" w:cs="Times New Roman"/>
          <w:color w:val="333333"/>
          <w:lang w:val="kk-KZ"/>
        </w:rPr>
      </w:pPr>
      <w:r w:rsidRPr="008E4946">
        <w:rPr>
          <w:rFonts w:ascii="Times New Roman" w:hAnsi="Times New Roman" w:cs="Times New Roman"/>
          <w:color w:val="333333"/>
          <w:lang w:val="kk-KZ"/>
        </w:rPr>
        <w:t xml:space="preserve"> Комплексті қосылыстар.</w:t>
      </w:r>
    </w:p>
    <w:p w:rsidR="004840D7" w:rsidRDefault="004840D7" w:rsidP="004840D7">
      <w:pPr>
        <w:pStyle w:val="9"/>
        <w:jc w:val="both"/>
        <w:rPr>
          <w:color w:val="333333"/>
          <w:szCs w:val="20"/>
          <w:lang w:eastAsia="ko-KR"/>
        </w:rPr>
      </w:pPr>
    </w:p>
    <w:p w:rsidR="004840D7" w:rsidRPr="003434E8" w:rsidRDefault="004840D7" w:rsidP="004840D7">
      <w:pPr>
        <w:jc w:val="both"/>
        <w:rPr>
          <w:lang w:val="kk-KZ"/>
        </w:rPr>
      </w:pPr>
    </w:p>
    <w:p w:rsidR="004840D7" w:rsidRPr="008E4946" w:rsidRDefault="004840D7" w:rsidP="004840D7">
      <w:pPr>
        <w:rPr>
          <w:lang w:val="kk-KZ"/>
        </w:rPr>
      </w:pPr>
    </w:p>
    <w:p w:rsidR="004840D7" w:rsidRDefault="004840D7"/>
    <w:sectPr w:rsidR="004840D7" w:rsidSect="00EE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1CC7"/>
    <w:multiLevelType w:val="hybridMultilevel"/>
    <w:tmpl w:val="8750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85FBC"/>
    <w:multiLevelType w:val="hybridMultilevel"/>
    <w:tmpl w:val="0B088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840D7"/>
    <w:rsid w:val="004840D7"/>
    <w:rsid w:val="00EE2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0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840D7"/>
    <w:pPr>
      <w:keepNext/>
      <w:outlineLvl w:val="8"/>
    </w:pPr>
    <w:rPr>
      <w:b/>
      <w:bCs/>
      <w:color w:val="FF0000"/>
      <w:sz w:val="28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840D7"/>
    <w:rPr>
      <w:rFonts w:ascii="Times New Roman" w:eastAsia="Times New Roman" w:hAnsi="Times New Roman" w:cs="Times New Roman"/>
      <w:b/>
      <w:bCs/>
      <w:color w:val="FF0000"/>
      <w:sz w:val="28"/>
      <w:szCs w:val="24"/>
      <w:lang w:val="kk-KZ" w:eastAsia="ru-RU"/>
    </w:rPr>
  </w:style>
  <w:style w:type="paragraph" w:styleId="2">
    <w:name w:val="Body Text 2"/>
    <w:basedOn w:val="a"/>
    <w:link w:val="20"/>
    <w:unhideWhenUsed/>
    <w:rsid w:val="004840D7"/>
    <w:rPr>
      <w:color w:val="FF0000"/>
      <w:sz w:val="28"/>
      <w:lang w:val="kk-KZ"/>
    </w:rPr>
  </w:style>
  <w:style w:type="character" w:customStyle="1" w:styleId="20">
    <w:name w:val="Основной текст 2 Знак"/>
    <w:basedOn w:val="a0"/>
    <w:link w:val="2"/>
    <w:rsid w:val="004840D7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paragraph" w:styleId="a3">
    <w:name w:val="List Paragraph"/>
    <w:basedOn w:val="a"/>
    <w:uiPriority w:val="34"/>
    <w:qFormat/>
    <w:rsid w:val="004840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1684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2018-10-18T04:16:00Z</dcterms:created>
  <dcterms:modified xsi:type="dcterms:W3CDTF">2018-10-18T04:18:00Z</dcterms:modified>
</cp:coreProperties>
</file>